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135" w:rsidRDefault="003634BF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</w:t>
      </w:r>
      <w:r>
        <w:rPr>
          <w:rFonts w:hint="eastAsia"/>
          <w:b/>
          <w:sz w:val="36"/>
          <w:szCs w:val="36"/>
        </w:rPr>
        <w:t>1</w:t>
      </w:r>
    </w:p>
    <w:p w:rsidR="00FA6135" w:rsidRDefault="003634BF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本次检验项目</w:t>
      </w:r>
    </w:p>
    <w:p w:rsidR="00FA6135" w:rsidRDefault="003634BF">
      <w:pPr>
        <w:spacing w:line="560" w:lineRule="exact"/>
        <w:ind w:firstLineChars="196" w:firstLine="627"/>
        <w:rPr>
          <w:rFonts w:ascii="仿宋_GB2312" w:eastAsia="仿宋_GB2312" w:hAnsi="仿宋_GB2312" w:cs="仿宋_GB2312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一、食用农产品</w:t>
      </w:r>
    </w:p>
    <w:p w:rsidR="00FA6135" w:rsidRDefault="003634BF">
      <w:pPr>
        <w:spacing w:line="560" w:lineRule="exact"/>
        <w:ind w:firstLineChars="196" w:firstLine="627"/>
        <w:rPr>
          <w:rFonts w:ascii="仿宋_GB2312" w:eastAsia="仿宋_GB2312" w:hAnsi="仿宋_GB2312" w:cs="仿宋_GB2312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（一）抽检依据</w:t>
      </w:r>
    </w:p>
    <w:p w:rsidR="00FA6135" w:rsidRDefault="003634BF">
      <w:pPr>
        <w:spacing w:line="560" w:lineRule="exact"/>
        <w:ind w:firstLineChars="196" w:firstLine="627"/>
        <w:rPr>
          <w:rFonts w:ascii="仿宋_GB2312" w:eastAsia="仿宋_GB2312" w:hAnsi="仿宋_GB2312" w:cs="仿宋_GB2312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抽检依据是</w:t>
      </w:r>
      <w:r w:rsidR="00A647CA">
        <w:rPr>
          <w:rFonts w:ascii="仿宋_GB2312" w:eastAsia="仿宋_GB2312" w:hAnsi="仿宋_GB2312" w:cs="仿宋_GB2312" w:hint="eastAsia"/>
          <w:sz w:val="32"/>
          <w:szCs w:val="32"/>
          <w:lang w:val="zh-CN"/>
        </w:rPr>
        <w:t>GB2763—201</w:t>
      </w:r>
      <w:r w:rsidR="00A647CA">
        <w:rPr>
          <w:rFonts w:ascii="仿宋_GB2312" w:eastAsia="仿宋_GB2312" w:hAnsi="仿宋_GB2312" w:cs="仿宋_GB2312"/>
          <w:sz w:val="32"/>
          <w:szCs w:val="32"/>
          <w:lang w:val="zh-CN"/>
        </w:rPr>
        <w:t>9</w:t>
      </w:r>
      <w:r w:rsidR="00A647CA">
        <w:rPr>
          <w:rFonts w:ascii="仿宋_GB2312" w:eastAsia="仿宋_GB2312" w:hAnsi="仿宋_GB2312" w:cs="仿宋_GB2312" w:hint="eastAsia"/>
          <w:sz w:val="32"/>
          <w:szCs w:val="32"/>
          <w:lang w:val="zh-CN"/>
        </w:rPr>
        <w:t>《食品安全国家标准 食品中农药最大残留限量》</w:t>
      </w:r>
      <w:r w:rsidR="00A647CA">
        <w:rPr>
          <w:rFonts w:ascii="仿宋_GB2312" w:eastAsia="仿宋_GB2312" w:hAnsi="仿宋_GB2312" w:cs="仿宋_GB2312" w:hint="eastAsia"/>
          <w:sz w:val="32"/>
          <w:szCs w:val="32"/>
          <w:lang w:val="zh-CN"/>
        </w:rPr>
        <w:t>、</w:t>
      </w:r>
      <w:r w:rsidR="00A647CA" w:rsidRPr="00A647CA">
        <w:rPr>
          <w:rFonts w:ascii="仿宋_GB2312" w:eastAsia="仿宋_GB2312" w:hAnsi="仿宋_GB2312" w:cs="仿宋_GB2312"/>
          <w:sz w:val="32"/>
          <w:szCs w:val="32"/>
          <w:lang w:val="zh-CN"/>
        </w:rPr>
        <w:t>GB 2762-2017《食品安全国家标准 食品中污染物限量》</w:t>
      </w:r>
      <w:r w:rsidR="00A647CA">
        <w:rPr>
          <w:rFonts w:ascii="仿宋_GB2312" w:eastAsia="仿宋_GB2312" w:hAnsi="仿宋_GB2312" w:cs="仿宋_GB2312" w:hint="eastAsia"/>
          <w:sz w:val="32"/>
          <w:szCs w:val="32"/>
          <w:lang w:val="zh-CN"/>
        </w:rPr>
        <w:t>、</w:t>
      </w:r>
      <w:r w:rsidR="00A647CA" w:rsidRPr="00A647CA">
        <w:rPr>
          <w:rFonts w:ascii="仿宋_GB2312" w:eastAsia="仿宋_GB2312" w:hAnsi="仿宋_GB2312" w:cs="仿宋_GB2312"/>
          <w:sz w:val="32"/>
          <w:szCs w:val="32"/>
          <w:lang w:val="zh-CN"/>
        </w:rPr>
        <w:t>GB 31650-2019《食品安全国家标准 食品中兽药最大残留限量》，农业农村部公告第250号《食品动物中禁止使用的药品及其他化合物清单》</w:t>
      </w:r>
      <w:r w:rsidR="00A647CA">
        <w:rPr>
          <w:rFonts w:ascii="仿宋_GB2312" w:eastAsia="仿宋_GB2312" w:hAnsi="仿宋_GB2312" w:cs="仿宋_GB2312" w:hint="eastAsia"/>
          <w:sz w:val="32"/>
          <w:szCs w:val="32"/>
          <w:lang w:val="zh-CN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整顿办函[2010]50号《全国食品安全整顿工作办公室关于印发《食品中可能违法添加的非食用物质和易滥用的食品添加名单（第四批）》的通知》</w:t>
      </w:r>
      <w:r w:rsidR="00A647CA">
        <w:rPr>
          <w:rFonts w:ascii="仿宋_GB2312" w:eastAsia="仿宋_GB2312" w:hAnsi="仿宋_GB2312" w:cs="仿宋_GB2312" w:hint="eastAsia"/>
          <w:sz w:val="32"/>
          <w:szCs w:val="32"/>
          <w:lang w:val="zh-CN"/>
        </w:rPr>
        <w:t>。</w:t>
      </w:r>
      <w:bookmarkStart w:id="0" w:name="_GoBack"/>
      <w:bookmarkEnd w:id="0"/>
    </w:p>
    <w:p w:rsidR="00FA6135" w:rsidRDefault="003634BF">
      <w:pPr>
        <w:widowControl/>
        <w:numPr>
          <w:ilvl w:val="0"/>
          <w:numId w:val="1"/>
        </w:numPr>
        <w:ind w:firstLineChars="200" w:firstLine="640"/>
        <w:jc w:val="left"/>
        <w:textAlignment w:val="bottom"/>
        <w:rPr>
          <w:rFonts w:ascii="仿宋_GB2312" w:eastAsia="仿宋_GB2312" w:hAnsi="仿宋_GB2312" w:cs="仿宋_GB2312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检验项目</w:t>
      </w:r>
    </w:p>
    <w:p w:rsidR="00A647CA" w:rsidRPr="00A647CA" w:rsidRDefault="00A647CA" w:rsidP="00A647C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zh-CN"/>
        </w:rPr>
      </w:pPr>
      <w:r w:rsidRPr="00A647CA">
        <w:rPr>
          <w:rFonts w:ascii="仿宋_GB2312" w:eastAsia="仿宋_GB2312" w:hAnsi="仿宋_GB2312" w:cs="仿宋_GB2312" w:hint="eastAsia"/>
          <w:sz w:val="32"/>
          <w:szCs w:val="32"/>
          <w:lang w:val="zh-CN"/>
        </w:rPr>
        <w:t>1、蔬菜，检验项目为4-氯苯氧乙酸钠、6-苄基腺嘌呤(6-BA)铅（以Pb计)、总汞氯氰菊酯和高效氯氰菊酯、氯氟氰菊酯和高效氯氟氰菊酯、溴氰菊酯、腐霉利、毒死蜱、氧乐果、镉（以CD计）、克百威、甲胺磷、乙酰甲胺磷、甲拌磷、联苯菊酯、阿维菌素、氟虫腈、敌敌畏、啶虫脒、吡虫啉、丙溴磷、二甲戊灵、甲基异柳磷、氯唑磷、杀扑磷、烯酰吗啉、水胺硫磷、灭蝇胺、倍硫磷、噻虫嗪、铅（以Pb计）、多菌灵等31项指标。</w:t>
      </w:r>
    </w:p>
    <w:p w:rsidR="00A647CA" w:rsidRPr="00A647CA" w:rsidRDefault="00A647CA" w:rsidP="00A647C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zh-CN"/>
        </w:rPr>
      </w:pPr>
      <w:r w:rsidRPr="00A647CA">
        <w:rPr>
          <w:rFonts w:ascii="仿宋_GB2312" w:eastAsia="仿宋_GB2312" w:hAnsi="仿宋_GB2312" w:cs="仿宋_GB2312" w:hint="eastAsia"/>
          <w:sz w:val="32"/>
          <w:szCs w:val="32"/>
          <w:lang w:val="zh-CN"/>
        </w:rPr>
        <w:t>2、水果，检验项目为敌敌畏、毒死蜱、甲拌磷、水胺硫磷、苯醚甲环唑、溴氰菊酯、丙溴磷、联苯菊酯、氧乐果、嘧霉胺、烯酰吗啉、烯酰吗啉、多菌灵、氯吡脲、吡虫啉、</w:t>
      </w:r>
      <w:r w:rsidRPr="00A647CA">
        <w:rPr>
          <w:rFonts w:ascii="仿宋_GB2312" w:eastAsia="仿宋_GB2312" w:hAnsi="仿宋_GB2312" w:cs="仿宋_GB2312" w:hint="eastAsia"/>
          <w:sz w:val="32"/>
          <w:szCs w:val="32"/>
          <w:lang w:val="zh-CN"/>
        </w:rPr>
        <w:lastRenderedPageBreak/>
        <w:t>腈苯唑、噻虫嗪、甲胺磷等18项指标。</w:t>
      </w:r>
    </w:p>
    <w:p w:rsidR="00A647CA" w:rsidRPr="00A647CA" w:rsidRDefault="00A647CA" w:rsidP="00A647C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zh-CN"/>
        </w:rPr>
      </w:pPr>
      <w:r w:rsidRPr="00A647CA">
        <w:rPr>
          <w:rFonts w:ascii="仿宋_GB2312" w:eastAsia="仿宋_GB2312" w:hAnsi="仿宋_GB2312" w:cs="仿宋_GB2312" w:hint="eastAsia"/>
          <w:sz w:val="32"/>
          <w:szCs w:val="32"/>
          <w:lang w:val="zh-CN"/>
        </w:rPr>
        <w:t>3、水产品，检验项目为恩诺沙星（以恩诺沙星与环丙沙星之和计）、呋喃唑酮代谢物、呋喃妥因代谢物等3项指标。</w:t>
      </w:r>
    </w:p>
    <w:p w:rsidR="00A647CA" w:rsidRPr="00A647CA" w:rsidRDefault="00A647CA" w:rsidP="00A647CA">
      <w:pPr>
        <w:widowControl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zh-CN"/>
        </w:rPr>
      </w:pPr>
      <w:r w:rsidRPr="00A647CA">
        <w:rPr>
          <w:rFonts w:ascii="仿宋_GB2312" w:eastAsia="仿宋_GB2312" w:hAnsi="仿宋_GB2312" w:cs="仿宋_GB2312" w:hint="eastAsia"/>
          <w:sz w:val="32"/>
          <w:szCs w:val="32"/>
          <w:lang w:val="zh-CN"/>
        </w:rPr>
        <w:t>4、畜禽肉及其副产品，检验项目为甲氧苄啶、磺胺类（总量）、恩诺沙星（以恩诺沙星与环丙沙星之和计）、五氯酚酸钠 、氯霉素、甲硝唑、沙丁胺醇、克伦特罗、莱克多巴胺等9项指标。</w:t>
      </w:r>
    </w:p>
    <w:p w:rsidR="00FA6135" w:rsidRPr="00A647CA" w:rsidRDefault="00A647CA" w:rsidP="00A647C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647CA">
        <w:rPr>
          <w:rFonts w:ascii="仿宋_GB2312" w:eastAsia="仿宋_GB2312" w:hAnsi="仿宋_GB2312" w:cs="仿宋_GB2312" w:hint="eastAsia"/>
          <w:sz w:val="32"/>
          <w:szCs w:val="32"/>
          <w:lang w:val="zh-CN"/>
        </w:rPr>
        <w:t>5、鲜蛋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,</w:t>
      </w:r>
      <w:r w:rsidRPr="00A647CA">
        <w:rPr>
          <w:rFonts w:ascii="仿宋_GB2312" w:eastAsia="仿宋_GB2312" w:hAnsi="仿宋_GB2312" w:cs="仿宋_GB2312" w:hint="eastAsia"/>
          <w:sz w:val="32"/>
          <w:szCs w:val="32"/>
          <w:lang w:val="zh-CN"/>
        </w:rPr>
        <w:t>检验项目为恩诺沙星（以恩诺沙星与环丙沙星之和计、磺胺类（总量）、氟苯尼考、甲硝唑、沙拉沙星、氯霉素等</w:t>
      </w:r>
      <w:r w:rsidRPr="00A647CA">
        <w:rPr>
          <w:rFonts w:ascii="仿宋_GB2312" w:eastAsia="仿宋_GB2312" w:hAnsi="仿宋_GB2312" w:cs="仿宋_GB2312"/>
          <w:sz w:val="32"/>
          <w:szCs w:val="32"/>
          <w:lang w:val="zh-CN"/>
        </w:rPr>
        <w:t>6</w:t>
      </w:r>
      <w:r w:rsidRPr="00A647CA">
        <w:rPr>
          <w:rFonts w:ascii="仿宋_GB2312" w:eastAsia="仿宋_GB2312" w:hAnsi="仿宋_GB2312" w:cs="仿宋_GB2312" w:hint="eastAsia"/>
          <w:sz w:val="32"/>
          <w:szCs w:val="32"/>
          <w:lang w:val="zh-CN"/>
        </w:rPr>
        <w:t>项指标。</w:t>
      </w:r>
    </w:p>
    <w:sectPr w:rsidR="00FA6135" w:rsidRPr="00A647C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240" w:rsidRDefault="00CC2240">
      <w:r>
        <w:separator/>
      </w:r>
    </w:p>
  </w:endnote>
  <w:endnote w:type="continuationSeparator" w:id="0">
    <w:p w:rsidR="00CC2240" w:rsidRDefault="00CC2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135" w:rsidRDefault="00CC224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FA6135" w:rsidRDefault="003634BF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9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240" w:rsidRDefault="00CC2240">
      <w:r>
        <w:separator/>
      </w:r>
    </w:p>
  </w:footnote>
  <w:footnote w:type="continuationSeparator" w:id="0">
    <w:p w:rsidR="00CC2240" w:rsidRDefault="00CC2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A2B7B3E"/>
    <w:multiLevelType w:val="singleLevel"/>
    <w:tmpl w:val="CA2B7B3E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6660"/>
    <w:rsid w:val="00097B71"/>
    <w:rsid w:val="003634BF"/>
    <w:rsid w:val="005D6F77"/>
    <w:rsid w:val="00676078"/>
    <w:rsid w:val="006D441C"/>
    <w:rsid w:val="00796E98"/>
    <w:rsid w:val="00950783"/>
    <w:rsid w:val="00962097"/>
    <w:rsid w:val="00A06660"/>
    <w:rsid w:val="00A647CA"/>
    <w:rsid w:val="00AC7C00"/>
    <w:rsid w:val="00B77A02"/>
    <w:rsid w:val="00BB34F9"/>
    <w:rsid w:val="00C10A0C"/>
    <w:rsid w:val="00C11462"/>
    <w:rsid w:val="00CC2240"/>
    <w:rsid w:val="00D324C2"/>
    <w:rsid w:val="00DA7C4D"/>
    <w:rsid w:val="00DF7079"/>
    <w:rsid w:val="00EC62BA"/>
    <w:rsid w:val="00FA6135"/>
    <w:rsid w:val="00FD76F1"/>
    <w:rsid w:val="019362A4"/>
    <w:rsid w:val="05082AAB"/>
    <w:rsid w:val="0A713B09"/>
    <w:rsid w:val="0AF86104"/>
    <w:rsid w:val="0C37346C"/>
    <w:rsid w:val="0D7D68C4"/>
    <w:rsid w:val="0ED4523A"/>
    <w:rsid w:val="0F0711D3"/>
    <w:rsid w:val="0F341353"/>
    <w:rsid w:val="114B2D60"/>
    <w:rsid w:val="19173420"/>
    <w:rsid w:val="1BC31979"/>
    <w:rsid w:val="1C501063"/>
    <w:rsid w:val="23036CE8"/>
    <w:rsid w:val="237B5D8E"/>
    <w:rsid w:val="293609AC"/>
    <w:rsid w:val="2EC47163"/>
    <w:rsid w:val="2F515CA3"/>
    <w:rsid w:val="2F5E4339"/>
    <w:rsid w:val="32673D19"/>
    <w:rsid w:val="32DA12DB"/>
    <w:rsid w:val="340B7C74"/>
    <w:rsid w:val="39A61DCE"/>
    <w:rsid w:val="3A550212"/>
    <w:rsid w:val="3D0E4CF3"/>
    <w:rsid w:val="3F6C599F"/>
    <w:rsid w:val="40A26251"/>
    <w:rsid w:val="432E15F5"/>
    <w:rsid w:val="450E0C06"/>
    <w:rsid w:val="459E4818"/>
    <w:rsid w:val="48D37826"/>
    <w:rsid w:val="4ACC3D93"/>
    <w:rsid w:val="4AFF47E3"/>
    <w:rsid w:val="4BAF528E"/>
    <w:rsid w:val="4CE951AF"/>
    <w:rsid w:val="4D055090"/>
    <w:rsid w:val="504E5063"/>
    <w:rsid w:val="50F62D24"/>
    <w:rsid w:val="530532E0"/>
    <w:rsid w:val="54A036FE"/>
    <w:rsid w:val="54BD7E38"/>
    <w:rsid w:val="59612BE8"/>
    <w:rsid w:val="59A74873"/>
    <w:rsid w:val="5A1C23C4"/>
    <w:rsid w:val="5A270918"/>
    <w:rsid w:val="5F126E38"/>
    <w:rsid w:val="5F1A5C65"/>
    <w:rsid w:val="6067193E"/>
    <w:rsid w:val="659C75FC"/>
    <w:rsid w:val="67C0789D"/>
    <w:rsid w:val="69BD2834"/>
    <w:rsid w:val="6B836E2B"/>
    <w:rsid w:val="6FFC1059"/>
    <w:rsid w:val="77060618"/>
    <w:rsid w:val="7860099D"/>
    <w:rsid w:val="7A8041EE"/>
    <w:rsid w:val="7CFE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5004787"/>
  <w15:docId w15:val="{48C0CE04-22FE-43FA-9C51-5B9477F20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A647C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2</Pages>
  <Words>110</Words>
  <Characters>631</Characters>
  <Application>Microsoft Office Word</Application>
  <DocSecurity>0</DocSecurity>
  <Lines>5</Lines>
  <Paragraphs>1</Paragraphs>
  <ScaleCrop>false</ScaleCrop>
  <Company>Microsoft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9</cp:revision>
  <dcterms:created xsi:type="dcterms:W3CDTF">2017-02-04T01:30:00Z</dcterms:created>
  <dcterms:modified xsi:type="dcterms:W3CDTF">2021-06-30T07:09:00Z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